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2F19F" w14:textId="77777777" w:rsidR="000D70AC" w:rsidRPr="002C68BF" w:rsidRDefault="00DB63F3" w:rsidP="000D70AC">
      <w:pPr>
        <w:rPr>
          <w:rFonts w:ascii="Times" w:hAnsi="Times" w:cstheme="minorBidi"/>
          <w:lang w:val="en-AU"/>
        </w:rPr>
      </w:pPr>
      <w:r>
        <w:fldChar w:fldCharType="begin"/>
      </w:r>
      <w:r>
        <w:instrText xml:space="preserve"> HYPERLINK "https://www.nzherald.co.nz/nz/news/headlines.cfm?c_id=1" </w:instrText>
      </w:r>
      <w:r>
        <w:fldChar w:fldCharType="separate"/>
      </w:r>
      <w:r w:rsidR="000D70AC" w:rsidRPr="002C68BF">
        <w:rPr>
          <w:rFonts w:ascii="Times" w:hAnsi="Times" w:cstheme="minorBidi"/>
          <w:color w:val="0000FF"/>
          <w:u w:val="single"/>
          <w:lang w:val="en-AU"/>
        </w:rPr>
        <w:t xml:space="preserve">NEW ZEALAND </w:t>
      </w:r>
      <w:r>
        <w:rPr>
          <w:rFonts w:ascii="Times" w:hAnsi="Times" w:cstheme="minorBidi"/>
          <w:color w:val="0000FF"/>
          <w:u w:val="single"/>
          <w:lang w:val="en-AU"/>
        </w:rPr>
        <w:fldChar w:fldCharType="end"/>
      </w:r>
    </w:p>
    <w:p w14:paraId="166C2BD8" w14:textId="77777777" w:rsidR="000D70AC" w:rsidRPr="002C68BF" w:rsidRDefault="000D70AC" w:rsidP="000D70AC">
      <w:pPr>
        <w:spacing w:beforeLines="1" w:before="2" w:afterLines="1" w:after="2"/>
        <w:outlineLvl w:val="0"/>
        <w:rPr>
          <w:rFonts w:ascii="Times" w:hAnsi="Times" w:cstheme="minorBidi"/>
          <w:b/>
          <w:kern w:val="36"/>
          <w:sz w:val="32"/>
          <w:lang w:val="en-AU"/>
        </w:rPr>
      </w:pPr>
      <w:r w:rsidRPr="002C68BF">
        <w:rPr>
          <w:rFonts w:ascii="Times" w:hAnsi="Times" w:cstheme="minorBidi"/>
          <w:b/>
          <w:kern w:val="36"/>
          <w:sz w:val="32"/>
          <w:lang w:val="en-AU"/>
        </w:rPr>
        <w:t xml:space="preserve">1.7 million tourists in 12 months: Can New Zealand's environment handle it? </w:t>
      </w:r>
    </w:p>
    <w:p w14:paraId="4EDAB118" w14:textId="77777777" w:rsidR="00DB63F3" w:rsidRDefault="00DB63F3" w:rsidP="000D70AC">
      <w:pPr>
        <w:rPr>
          <w:rFonts w:ascii="Times" w:hAnsi="Times" w:cstheme="minorBidi"/>
          <w:lang w:val="en-AU"/>
        </w:rPr>
      </w:pPr>
      <w:r>
        <w:rPr>
          <w:rFonts w:ascii="Times" w:hAnsi="Times" w:cstheme="minorBidi"/>
          <w:lang w:val="en-AU"/>
        </w:rPr>
        <w:t>New Zealand Herald</w:t>
      </w:r>
    </w:p>
    <w:p w14:paraId="36C8C554" w14:textId="77777777" w:rsidR="000D70AC" w:rsidRPr="002C68BF" w:rsidRDefault="000D70AC" w:rsidP="000D70AC">
      <w:pPr>
        <w:rPr>
          <w:rFonts w:ascii="Times" w:hAnsi="Times" w:cstheme="minorBidi"/>
          <w:lang w:val="en-AU"/>
        </w:rPr>
      </w:pPr>
      <w:r w:rsidRPr="002C68BF">
        <w:rPr>
          <w:rFonts w:ascii="Times" w:hAnsi="Times" w:cstheme="minorBidi"/>
          <w:lang w:val="en-AU"/>
        </w:rPr>
        <w:t xml:space="preserve">24 </w:t>
      </w:r>
      <w:proofErr w:type="gramStart"/>
      <w:r w:rsidRPr="002C68BF">
        <w:rPr>
          <w:rFonts w:ascii="Times" w:hAnsi="Times" w:cstheme="minorBidi"/>
          <w:lang w:val="en-AU"/>
        </w:rPr>
        <w:t>May,</w:t>
      </w:r>
      <w:proofErr w:type="gramEnd"/>
      <w:r w:rsidRPr="002C68BF">
        <w:rPr>
          <w:rFonts w:ascii="Times" w:hAnsi="Times" w:cstheme="minorBidi"/>
          <w:lang w:val="en-AU"/>
        </w:rPr>
        <w:t xml:space="preserve"> 2018 5:37pm </w:t>
      </w:r>
    </w:p>
    <w:p w14:paraId="4F46F8AA" w14:textId="77777777" w:rsidR="000D70AC" w:rsidRPr="002C68BF" w:rsidRDefault="00DB63F3" w:rsidP="000D70AC">
      <w:pPr>
        <w:rPr>
          <w:rFonts w:ascii="Times" w:hAnsi="Times" w:cstheme="minorBidi"/>
          <w:lang w:val="en-AU"/>
        </w:rPr>
      </w:pPr>
      <w:r>
        <w:rPr>
          <w:rFonts w:ascii="Times" w:hAnsi="Times" w:cstheme="minorBidi"/>
          <w:lang w:val="en-AU"/>
        </w:rPr>
        <w:t xml:space="preserve"> </w:t>
      </w:r>
      <w:r w:rsidR="000D70AC" w:rsidRPr="002C68BF">
        <w:rPr>
          <w:rFonts w:ascii="Times" w:hAnsi="Times" w:cstheme="minorBidi"/>
          <w:lang w:val="en-AU"/>
        </w:rPr>
        <w:t xml:space="preserve"> </w:t>
      </w:r>
    </w:p>
    <w:p w14:paraId="70BE60BB" w14:textId="77777777" w:rsidR="00DB63F3" w:rsidRDefault="00DB63F3" w:rsidP="00DB63F3">
      <w:r>
        <w:rPr>
          <w:noProof/>
        </w:rPr>
        <w:drawing>
          <wp:inline distT="0" distB="0" distL="0" distR="0" wp14:anchorId="6ACCDA48" wp14:editId="4FDEDE50">
            <wp:extent cx="5902960" cy="3322320"/>
            <wp:effectExtent l="0" t="0" r="0" b="0"/>
            <wp:docPr id="1" name="Picture 1" descr="ilford Sound received 810,000 visitors over the year to March - and more t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ford Sound received 810,000 visitors over the year to March - and more th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D101" w14:textId="77777777" w:rsidR="00DB63F3" w:rsidRDefault="00DB63F3" w:rsidP="00DB63F3">
      <w:r>
        <w:t>Milford Sound received 810,000 visitors over the year to March - and more than 4,500 on its busiest days. Photo / Mike Scott</w:t>
      </w:r>
    </w:p>
    <w:p w14:paraId="3F0C02EF" w14:textId="77777777" w:rsidR="00DB63F3" w:rsidRDefault="00DB63F3" w:rsidP="000D70AC">
      <w:pPr>
        <w:rPr>
          <w:rFonts w:ascii="Times" w:hAnsi="Times" w:cstheme="minorBidi"/>
          <w:lang w:val="en-AU"/>
        </w:rPr>
      </w:pPr>
    </w:p>
    <w:p w14:paraId="4AD9500F" w14:textId="77777777" w:rsidR="000D70AC" w:rsidRPr="002C68BF" w:rsidRDefault="00DB63F3" w:rsidP="000D70AC">
      <w:pPr>
        <w:rPr>
          <w:rFonts w:ascii="Times" w:hAnsi="Times" w:cstheme="minorBidi"/>
          <w:lang w:val="en-AU"/>
        </w:rPr>
      </w:pPr>
      <w:hyperlink r:id="rId6" w:history="1">
        <w:r w:rsidR="000D70AC" w:rsidRPr="002C68BF">
          <w:rPr>
            <w:rFonts w:ascii="Times" w:hAnsi="Times" w:cstheme="minorBidi"/>
            <w:color w:val="0000FF"/>
            <w:u w:val="single"/>
            <w:lang w:val="en-AU"/>
          </w:rPr>
          <w:t xml:space="preserve">By: Jamie Morton </w:t>
        </w:r>
      </w:hyperlink>
    </w:p>
    <w:p w14:paraId="0DE122FF" w14:textId="77777777" w:rsidR="000D70AC" w:rsidRPr="002C68BF" w:rsidRDefault="000D70AC" w:rsidP="000D70AC">
      <w:pPr>
        <w:rPr>
          <w:rFonts w:ascii="Times" w:hAnsi="Times" w:cstheme="minorBidi"/>
          <w:lang w:val="en-AU"/>
        </w:rPr>
      </w:pPr>
      <w:r w:rsidRPr="002C68BF">
        <w:rPr>
          <w:rFonts w:ascii="Times" w:hAnsi="Times" w:cstheme="minorBidi"/>
          <w:lang w:val="en-AU"/>
        </w:rPr>
        <w:t>Science Reporter, NZ Herald</w:t>
      </w:r>
    </w:p>
    <w:p w14:paraId="1108586C" w14:textId="77777777" w:rsidR="000D70AC" w:rsidRPr="002C68BF" w:rsidRDefault="00DB63F3" w:rsidP="000D70AC">
      <w:pPr>
        <w:rPr>
          <w:rFonts w:ascii="Times" w:hAnsi="Times" w:cstheme="minorBidi"/>
          <w:lang w:val="en-AU"/>
        </w:rPr>
      </w:pPr>
      <w:hyperlink r:id="rId7" w:history="1">
        <w:r w:rsidR="000D70AC" w:rsidRPr="002C68BF">
          <w:rPr>
            <w:rFonts w:ascii="Times" w:hAnsi="Times" w:cstheme="minorBidi"/>
            <w:color w:val="0000FF"/>
            <w:u w:val="single"/>
            <w:lang w:val="en-AU"/>
          </w:rPr>
          <w:t>jamie.morton@nzherald.co.nz</w:t>
        </w:r>
      </w:hyperlink>
      <w:r w:rsidR="000D70AC" w:rsidRPr="002C68BF">
        <w:rPr>
          <w:rFonts w:ascii="Times" w:hAnsi="Times" w:cstheme="minorBidi"/>
          <w:lang w:val="en-AU"/>
        </w:rPr>
        <w:t xml:space="preserve"> </w:t>
      </w:r>
      <w:hyperlink r:id="rId8" w:history="1">
        <w:r w:rsidR="000D70AC" w:rsidRPr="002C68BF">
          <w:rPr>
            <w:rFonts w:ascii="Times" w:hAnsi="Times" w:cstheme="minorBidi"/>
            <w:color w:val="0000FF"/>
            <w:u w:val="single"/>
            <w:lang w:val="en-AU"/>
          </w:rPr>
          <w:t>@</w:t>
        </w:r>
        <w:proofErr w:type="spellStart"/>
        <w:r w:rsidR="000D70AC" w:rsidRPr="002C68BF">
          <w:rPr>
            <w:rFonts w:ascii="Times" w:hAnsi="Times" w:cstheme="minorBidi"/>
            <w:color w:val="0000FF"/>
            <w:u w:val="single"/>
            <w:lang w:val="en-AU"/>
          </w:rPr>
          <w:t>Jamienzherald</w:t>
        </w:r>
        <w:proofErr w:type="spellEnd"/>
      </w:hyperlink>
      <w:r w:rsidR="000D70AC" w:rsidRPr="002C68BF">
        <w:rPr>
          <w:rFonts w:ascii="Times" w:hAnsi="Times" w:cstheme="minorBidi"/>
          <w:lang w:val="en-AU"/>
        </w:rPr>
        <w:t xml:space="preserve"> </w:t>
      </w:r>
    </w:p>
    <w:p w14:paraId="0834DB2A" w14:textId="77777777" w:rsidR="00DB63F3" w:rsidRDefault="00DB63F3" w:rsidP="000D70AC">
      <w:pPr>
        <w:spacing w:beforeLines="1" w:before="2" w:afterLines="1" w:after="2"/>
        <w:rPr>
          <w:rFonts w:ascii="Times" w:hAnsi="Times"/>
          <w:lang w:val="en-AU"/>
        </w:rPr>
      </w:pPr>
    </w:p>
    <w:p w14:paraId="6EC88903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bookmarkStart w:id="0" w:name="_GoBack"/>
      <w:bookmarkEnd w:id="0"/>
      <w:r w:rsidRPr="002C68BF">
        <w:rPr>
          <w:rFonts w:ascii="Times" w:hAnsi="Times"/>
          <w:lang w:val="en-AU"/>
        </w:rPr>
        <w:t>Half of all international tourists who came to New Zealand in the past year visited one of our national parks - and in some places numbers have swelled by a third.</w:t>
      </w:r>
    </w:p>
    <w:p w14:paraId="1E3D1F1E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The Department of Conservation has welcomed the influx, while noting the growing challenges that rising tourism numbers pose for New Zealand's world-revered backyard.</w:t>
      </w:r>
    </w:p>
    <w:p w14:paraId="29DF9273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New figures showed 1.75 million international tourists, or 52 per cent of all visitors here, travelled to a national park in the year ending March - an increase of 5 per cent.</w:t>
      </w:r>
    </w:p>
    <w:p w14:paraId="0102035F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At Franz Josef Glacier, numbers over the period grew 9 per cent to 750,000, with the glacier valley receiving about 6000 visitors a day during peak season and at times a 30-minute wait for car parks.</w:t>
      </w:r>
    </w:p>
    <w:p w14:paraId="454812D3" w14:textId="77777777" w:rsidR="000D70AC" w:rsidRPr="002C68BF" w:rsidRDefault="000D70AC" w:rsidP="000D70AC">
      <w:pPr>
        <w:rPr>
          <w:rFonts w:ascii="Times" w:hAnsi="Times" w:cstheme="minorBidi"/>
          <w:lang w:val="en-AU"/>
        </w:rPr>
      </w:pPr>
      <w:r w:rsidRPr="002C68BF">
        <w:rPr>
          <w:rFonts w:ascii="Times" w:hAnsi="Times" w:cstheme="minorBidi"/>
          <w:lang w:val="en-AU"/>
        </w:rPr>
        <w:t>Advertisement</w:t>
      </w:r>
    </w:p>
    <w:p w14:paraId="79071526" w14:textId="77777777" w:rsidR="000D70AC" w:rsidRPr="002C68BF" w:rsidRDefault="00DB63F3" w:rsidP="000D70AC">
      <w:pPr>
        <w:rPr>
          <w:rFonts w:ascii="Times" w:hAnsi="Times" w:cstheme="minorBidi"/>
          <w:lang w:val="en-AU"/>
        </w:rPr>
      </w:pPr>
      <w:hyperlink r:id="rId9" w:history="1">
        <w:r w:rsidR="000D70AC" w:rsidRPr="002C68BF">
          <w:rPr>
            <w:rFonts w:ascii="Times" w:hAnsi="Times" w:cstheme="minorBidi"/>
            <w:color w:val="0000FF"/>
            <w:u w:val="single"/>
            <w:lang w:val="en-AU"/>
          </w:rPr>
          <w:t>Advertise with NZME.</w:t>
        </w:r>
      </w:hyperlink>
    </w:p>
    <w:p w14:paraId="1FC338B6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Milford Sound continued its trend of about 9 per cent growth annually over the past five years, with more than 4500 visitors on its busiest days and 810,000 visitors for the 12-month period.</w:t>
      </w:r>
    </w:p>
    <w:p w14:paraId="1F6352CB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lastRenderedPageBreak/>
        <w:t>Roys Peak, near Wanaka, had a 27 per cent increase, with more than 75,000 people visiting, resulting in queues for photos at the now famous rock overlooking Lake Wanaka.</w:t>
      </w:r>
    </w:p>
    <w:p w14:paraId="406C03D2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 xml:space="preserve">Visitors to the Hooker Track increased by 35 per cent and numbers to </w:t>
      </w:r>
      <w:proofErr w:type="spellStart"/>
      <w:r w:rsidRPr="002C68BF">
        <w:rPr>
          <w:rFonts w:ascii="Times" w:hAnsi="Times"/>
          <w:lang w:val="en-AU"/>
        </w:rPr>
        <w:t>Aoraki</w:t>
      </w:r>
      <w:proofErr w:type="spellEnd"/>
      <w:r w:rsidRPr="002C68BF">
        <w:rPr>
          <w:rFonts w:ascii="Times" w:hAnsi="Times"/>
          <w:lang w:val="en-AU"/>
        </w:rPr>
        <w:t>/Mount Cook National Park are estimated to be about 945,000 in the year ending March 2018, showing a 17.5 per cent growth from 2016/17.</w:t>
      </w:r>
    </w:p>
    <w:p w14:paraId="0ADB7379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The high number of international tourists comes on top of the estimated 3.9 million New Zealanders who also visit public conservation land and water at least once a year.</w:t>
      </w:r>
    </w:p>
    <w:p w14:paraId="1FE996D1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"</w:t>
      </w:r>
      <w:proofErr w:type="spellStart"/>
      <w:r w:rsidRPr="002C68BF">
        <w:rPr>
          <w:rFonts w:ascii="Times" w:hAnsi="Times"/>
          <w:lang w:val="en-AU"/>
        </w:rPr>
        <w:t>DoC</w:t>
      </w:r>
      <w:proofErr w:type="spellEnd"/>
      <w:r w:rsidRPr="002C68BF">
        <w:rPr>
          <w:rFonts w:ascii="Times" w:hAnsi="Times"/>
          <w:lang w:val="en-AU"/>
        </w:rPr>
        <w:t xml:space="preserve"> welcomes increasing numbers of people visiting New Zealand's great outdoors provided we can protect the special nature they come to experience," </w:t>
      </w:r>
      <w:proofErr w:type="spellStart"/>
      <w:r w:rsidRPr="002C68BF">
        <w:rPr>
          <w:rFonts w:ascii="Times" w:hAnsi="Times"/>
          <w:lang w:val="en-AU"/>
        </w:rPr>
        <w:t>DoC</w:t>
      </w:r>
      <w:proofErr w:type="spellEnd"/>
      <w:r w:rsidRPr="002C68BF">
        <w:rPr>
          <w:rFonts w:ascii="Times" w:hAnsi="Times"/>
          <w:lang w:val="en-AU"/>
        </w:rPr>
        <w:t xml:space="preserve"> director-general Lou </w:t>
      </w:r>
      <w:proofErr w:type="spellStart"/>
      <w:r w:rsidRPr="002C68BF">
        <w:rPr>
          <w:rFonts w:ascii="Times" w:hAnsi="Times"/>
          <w:lang w:val="en-AU"/>
        </w:rPr>
        <w:t>Sanson</w:t>
      </w:r>
      <w:proofErr w:type="spellEnd"/>
      <w:r w:rsidRPr="002C68BF">
        <w:rPr>
          <w:rFonts w:ascii="Times" w:hAnsi="Times"/>
          <w:lang w:val="en-AU"/>
        </w:rPr>
        <w:t xml:space="preserve"> said.</w:t>
      </w:r>
    </w:p>
    <w:p w14:paraId="5F4B89B2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International visitor numbers were predicted to increase by a further million over the next six years, he said.</w:t>
      </w:r>
    </w:p>
    <w:p w14:paraId="6FEE4D39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 xml:space="preserve">"This growth in domestic and overseas visitors comes with challenges of capacity, protection of natural and cultural values, and quality of experience in some high-use sites," </w:t>
      </w:r>
      <w:proofErr w:type="spellStart"/>
      <w:r w:rsidRPr="002C68BF">
        <w:rPr>
          <w:rFonts w:ascii="Times" w:hAnsi="Times"/>
          <w:lang w:val="en-AU"/>
        </w:rPr>
        <w:t>Sanson</w:t>
      </w:r>
      <w:proofErr w:type="spellEnd"/>
      <w:r w:rsidRPr="002C68BF">
        <w:rPr>
          <w:rFonts w:ascii="Times" w:hAnsi="Times"/>
          <w:lang w:val="en-AU"/>
        </w:rPr>
        <w:t xml:space="preserve"> said.</w:t>
      </w:r>
    </w:p>
    <w:p w14:paraId="24158290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"</w:t>
      </w:r>
      <w:proofErr w:type="spellStart"/>
      <w:r w:rsidRPr="002C68BF">
        <w:rPr>
          <w:rFonts w:ascii="Times" w:hAnsi="Times"/>
          <w:lang w:val="en-AU"/>
        </w:rPr>
        <w:t>DoC</w:t>
      </w:r>
      <w:proofErr w:type="spellEnd"/>
      <w:r w:rsidRPr="002C68BF">
        <w:rPr>
          <w:rFonts w:ascii="Times" w:hAnsi="Times"/>
          <w:lang w:val="en-AU"/>
        </w:rPr>
        <w:t xml:space="preserve"> is committed to ensuring our natural and historic heritage isn't put at risk by increasing use."</w:t>
      </w:r>
    </w:p>
    <w:p w14:paraId="683E95B8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 xml:space="preserve">Compared to previous years, </w:t>
      </w:r>
      <w:proofErr w:type="spellStart"/>
      <w:r w:rsidRPr="002C68BF">
        <w:rPr>
          <w:rFonts w:ascii="Times" w:hAnsi="Times"/>
          <w:lang w:val="en-AU"/>
        </w:rPr>
        <w:t>DoC</w:t>
      </w:r>
      <w:proofErr w:type="spellEnd"/>
      <w:r w:rsidRPr="002C68BF">
        <w:rPr>
          <w:rFonts w:ascii="Times" w:hAnsi="Times"/>
          <w:lang w:val="en-AU"/>
        </w:rPr>
        <w:t xml:space="preserve"> planned for more than 50,000 extra staff hours over the summer season.</w:t>
      </w:r>
    </w:p>
    <w:p w14:paraId="440291A7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Tourism remains New Zealand's largest export earner, now pulling in $36 billion in expenditure annually, $14.5b of that coming from international visitors.</w:t>
      </w:r>
    </w:p>
    <w:p w14:paraId="319A9D65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But Forest and Bird chief executive Kevin Hague argued the growth had outpaced New Zealand's ability to protect the special nature of those places that most attracted tourists.</w:t>
      </w:r>
    </w:p>
    <w:p w14:paraId="1394EA7C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"Pretty well every site that is popular with tourists has become degraded in some way - even if that degradation is adding a car park or a wider track."</w:t>
      </w:r>
    </w:p>
    <w:p w14:paraId="52F452C4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Hague wanted to see the tourism industry shift to the point where fewer tourists were visiting our wilderness, but were staying for longer, and spending more.</w:t>
      </w:r>
    </w:p>
    <w:p w14:paraId="0217FA21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"Except for in some isolated pockets, we have failed to do that."</w:t>
      </w:r>
    </w:p>
    <w:p w14:paraId="6CE37E0E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He also backed an international visitor levy that would channel money back into New Zealand's biodiversity.</w:t>
      </w:r>
    </w:p>
    <w:p w14:paraId="6E67D685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Although the proposition hadn't yet been put to Cabinet members, Conservation Minister Eugenie Sage last week said an announcement on that issue was expected soon.</w:t>
      </w:r>
    </w:p>
    <w:p w14:paraId="209DB1C4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r w:rsidRPr="002C68BF">
        <w:rPr>
          <w:rFonts w:ascii="Times" w:hAnsi="Times"/>
          <w:lang w:val="en-AU"/>
        </w:rPr>
        <w:t>Conservation allocations in last week's Budget included $5.5m to improve tourism management, which Sage said involved "being more strategic" around tourism, and "how [tourists] can be moved around better, rather than putting in ever-expanding carparks and the like".</w:t>
      </w:r>
    </w:p>
    <w:p w14:paraId="5CB97302" w14:textId="77777777" w:rsidR="000D70AC" w:rsidRPr="002C68BF" w:rsidRDefault="000D70AC" w:rsidP="000D70AC">
      <w:pPr>
        <w:spacing w:beforeLines="1" w:before="2" w:afterLines="1" w:after="2"/>
        <w:rPr>
          <w:rFonts w:ascii="Times" w:hAnsi="Times"/>
          <w:lang w:val="en-AU"/>
        </w:rPr>
      </w:pPr>
      <w:proofErr w:type="spellStart"/>
      <w:r w:rsidRPr="002C68BF">
        <w:rPr>
          <w:rFonts w:ascii="Times" w:hAnsi="Times"/>
          <w:lang w:val="en-AU"/>
        </w:rPr>
        <w:t>DoC</w:t>
      </w:r>
      <w:proofErr w:type="spellEnd"/>
      <w:r w:rsidRPr="002C68BF">
        <w:rPr>
          <w:rFonts w:ascii="Times" w:hAnsi="Times"/>
          <w:lang w:val="en-AU"/>
        </w:rPr>
        <w:t xml:space="preserve"> itself received a $181.6m boost for the next four years, which also included an extra $81.3m in operating funds for predator control and $16.2m to strengthen its core capability and capacity</w:t>
      </w:r>
    </w:p>
    <w:p w14:paraId="517E0684" w14:textId="77777777" w:rsidR="00A0008C" w:rsidRPr="002C68BF" w:rsidRDefault="00DB63F3">
      <w:pPr>
        <w:rPr>
          <w:sz w:val="32"/>
        </w:rPr>
      </w:pPr>
    </w:p>
    <w:sectPr w:rsidR="00A0008C" w:rsidRPr="002C68BF" w:rsidSect="00A000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A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ȵ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0083C"/>
    <w:multiLevelType w:val="hybridMultilevel"/>
    <w:tmpl w:val="DDE8C344"/>
    <w:lvl w:ilvl="0" w:tplc="3CEA1D7A">
      <w:numFmt w:val="bullet"/>
      <w:lvlText w:val=""/>
      <w:lvlJc w:val="left"/>
      <w:pPr>
        <w:tabs>
          <w:tab w:val="num" w:pos="748"/>
        </w:tabs>
        <w:ind w:left="748" w:hanging="385"/>
      </w:pPr>
      <w:rPr>
        <w:rFonts w:ascii="Wingdings" w:hAnsi="Wingdings" w:hint="default"/>
      </w:rPr>
    </w:lvl>
    <w:lvl w:ilvl="1" w:tplc="83B8AA96">
      <w:start w:val="1"/>
      <w:numFmt w:val="bullet"/>
      <w:lvlText w:val="o"/>
      <w:lvlJc w:val="left"/>
      <w:pPr>
        <w:ind w:left="1304" w:hanging="56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F78DC"/>
    <w:multiLevelType w:val="hybridMultilevel"/>
    <w:tmpl w:val="35BA9246"/>
    <w:lvl w:ilvl="0" w:tplc="72BC23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3060046">
      <w:start w:val="1"/>
      <w:numFmt w:val="bullet"/>
      <w:pStyle w:val="Dotpoint2"/>
      <w:lvlText w:val="o"/>
      <w:lvlJc w:val="left"/>
      <w:pPr>
        <w:ind w:left="692" w:hanging="335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1AD9"/>
    <w:multiLevelType w:val="hybridMultilevel"/>
    <w:tmpl w:val="B5482EF4"/>
    <w:lvl w:ilvl="0" w:tplc="C7E66992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BA7"/>
    <w:multiLevelType w:val="hybridMultilevel"/>
    <w:tmpl w:val="BFD60382"/>
    <w:lvl w:ilvl="0" w:tplc="0A4A06A0">
      <w:start w:val="1"/>
      <w:numFmt w:val="bullet"/>
      <w:pStyle w:val="Arrow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6332"/>
    <w:multiLevelType w:val="hybridMultilevel"/>
    <w:tmpl w:val="1A20A7A6"/>
    <w:lvl w:ilvl="0" w:tplc="F6E8B402">
      <w:start w:val="1"/>
      <w:numFmt w:val="bullet"/>
      <w:pStyle w:val="Dotpoint11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3F81"/>
    <w:multiLevelType w:val="hybridMultilevel"/>
    <w:tmpl w:val="3BFCABE8"/>
    <w:lvl w:ilvl="0" w:tplc="583E9D74">
      <w:start w:val="1"/>
      <w:numFmt w:val="bullet"/>
      <w:pStyle w:val="Dotpoint110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E787D56"/>
    <w:multiLevelType w:val="hybridMultilevel"/>
    <w:tmpl w:val="239C86AC"/>
    <w:lvl w:ilvl="0" w:tplc="3CEA1D7A">
      <w:numFmt w:val="bullet"/>
      <w:pStyle w:val="sub-bullet"/>
      <w:lvlText w:val=""/>
      <w:lvlJc w:val="left"/>
      <w:pPr>
        <w:tabs>
          <w:tab w:val="num" w:pos="748"/>
        </w:tabs>
        <w:ind w:left="748" w:hanging="38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B08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2B7D6D"/>
    <w:multiLevelType w:val="hybridMultilevel"/>
    <w:tmpl w:val="E188BF24"/>
    <w:lvl w:ilvl="0" w:tplc="72BC232C">
      <w:start w:val="1"/>
      <w:numFmt w:val="bullet"/>
      <w:pStyle w:val="Dotpoin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051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8044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70AC"/>
    <w:rsid w:val="000D70AC"/>
    <w:rsid w:val="00180811"/>
    <w:rsid w:val="002C68BF"/>
    <w:rsid w:val="002D6F9A"/>
    <w:rsid w:val="00DB6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EF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3F3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0EC8"/>
    <w:pPr>
      <w:keepNext/>
      <w:widowControl w:val="0"/>
      <w:spacing w:after="60"/>
      <w:jc w:val="both"/>
      <w:outlineLvl w:val="0"/>
    </w:pPr>
    <w:rPr>
      <w:rFonts w:ascii="Verdana" w:hAnsi="Verdana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860EC8"/>
    <w:pPr>
      <w:keepNext/>
      <w:widowControl w:val="0"/>
      <w:spacing w:after="60"/>
      <w:jc w:val="both"/>
      <w:outlineLvl w:val="1"/>
    </w:pPr>
    <w:rPr>
      <w:rFonts w:ascii="Verdana" w:hAnsi="Verdana"/>
      <w:b/>
      <w:color w:val="820000"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52BFE"/>
    <w:pPr>
      <w:keepNext/>
      <w:spacing w:before="60" w:after="60"/>
      <w:jc w:val="both"/>
      <w:outlineLvl w:val="2"/>
    </w:pPr>
    <w:rPr>
      <w:rFonts w:ascii="Verdana" w:eastAsiaTheme="minorEastAsia" w:hAnsi="Verdana" w:cstheme="minorBidi"/>
      <w:b/>
      <w:color w:val="000073"/>
      <w:sz w:val="22"/>
      <w:lang w:val="en-AU"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410627"/>
    <w:pPr>
      <w:keepNext/>
      <w:widowControl w:val="0"/>
      <w:spacing w:before="60" w:after="60"/>
      <w:jc w:val="both"/>
      <w:outlineLvl w:val="3"/>
    </w:pPr>
    <w:rPr>
      <w:b/>
      <w:i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CA45EF"/>
    <w:pPr>
      <w:keepNext/>
      <w:widowControl w:val="0"/>
      <w:jc w:val="both"/>
      <w:outlineLvl w:val="4"/>
    </w:pPr>
    <w:rPr>
      <w:rFonts w:ascii="Verdana" w:hAnsi="Verdana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">
    <w:name w:val="Dotpoint"/>
    <w:basedOn w:val="Normal"/>
    <w:autoRedefine/>
    <w:qFormat/>
    <w:rsid w:val="00287376"/>
    <w:pPr>
      <w:widowControl w:val="0"/>
      <w:numPr>
        <w:numId w:val="15"/>
      </w:numPr>
      <w:tabs>
        <w:tab w:val="clear" w:pos="357"/>
        <w:tab w:val="num" w:pos="360"/>
      </w:tabs>
      <w:ind w:left="0" w:firstLine="0"/>
      <w:jc w:val="both"/>
    </w:pPr>
    <w:rPr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60EC8"/>
    <w:rPr>
      <w:rFonts w:ascii="Verdana" w:eastAsia="Times New Roman" w:hAnsi="Verdana"/>
      <w:b/>
      <w:kern w:val="32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rsid w:val="00410627"/>
    <w:rPr>
      <w:rFonts w:ascii="Times New Roman" w:hAnsi="Times New Roman" w:cs="Times New Roman"/>
      <w:b/>
      <w:i/>
      <w:szCs w:val="20"/>
      <w:lang w:val="en-AU"/>
    </w:rPr>
  </w:style>
  <w:style w:type="paragraph" w:customStyle="1" w:styleId="Subbullet">
    <w:name w:val="Subbullet"/>
    <w:basedOn w:val="Normal"/>
    <w:qFormat/>
    <w:rsid w:val="00860EC8"/>
    <w:pPr>
      <w:widowControl w:val="0"/>
      <w:numPr>
        <w:numId w:val="2"/>
      </w:numPr>
      <w:jc w:val="both"/>
    </w:pPr>
    <w:rPr>
      <w:szCs w:val="20"/>
      <w:lang w:val="en-US" w:eastAsia="en-US"/>
    </w:rPr>
  </w:style>
  <w:style w:type="paragraph" w:customStyle="1" w:styleId="Arrow">
    <w:name w:val="Arrow"/>
    <w:basedOn w:val="Normal"/>
    <w:qFormat/>
    <w:rsid w:val="00860EC8"/>
    <w:pPr>
      <w:widowControl w:val="0"/>
      <w:numPr>
        <w:numId w:val="3"/>
      </w:numPr>
      <w:jc w:val="both"/>
    </w:pPr>
    <w:rPr>
      <w:szCs w:val="20"/>
      <w:lang w:val="en-US" w:eastAsia="en-US"/>
    </w:rPr>
  </w:style>
  <w:style w:type="paragraph" w:styleId="Quote">
    <w:name w:val="Quote"/>
    <w:basedOn w:val="Normal"/>
    <w:link w:val="QuoteChar"/>
    <w:autoRedefine/>
    <w:rsid w:val="00DE6F67"/>
    <w:pPr>
      <w:widowControl w:val="0"/>
      <w:numPr>
        <w:ilvl w:val="12"/>
      </w:numPr>
      <w:ind w:left="360"/>
      <w:jc w:val="both"/>
    </w:pPr>
    <w:rPr>
      <w:rFonts w:cstheme="minorBidi"/>
      <w:sz w:val="22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rsid w:val="00DE6F67"/>
    <w:rPr>
      <w:rFonts w:ascii="Times New Roman" w:eastAsia="Cambria" w:hAnsi="Times New Roman"/>
      <w:sz w:val="22"/>
      <w:szCs w:val="22"/>
      <w:lang w:val="en-NZ"/>
    </w:rPr>
  </w:style>
  <w:style w:type="character" w:customStyle="1" w:styleId="Heading2Char">
    <w:name w:val="Heading 2 Char"/>
    <w:basedOn w:val="DefaultParagraphFont"/>
    <w:link w:val="Heading2"/>
    <w:rsid w:val="00860EC8"/>
    <w:rPr>
      <w:rFonts w:ascii="Verdana" w:eastAsia="Times New Roman" w:hAnsi="Verdana"/>
      <w:b/>
      <w:color w:val="820000"/>
      <w:sz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52BFE"/>
    <w:rPr>
      <w:rFonts w:ascii="Verdana" w:eastAsiaTheme="minorEastAsia" w:hAnsi="Verdana"/>
      <w:b/>
      <w:color w:val="000073"/>
      <w:sz w:val="22"/>
      <w:lang w:val="en-AU"/>
    </w:rPr>
  </w:style>
  <w:style w:type="character" w:customStyle="1" w:styleId="Heading5Char">
    <w:name w:val="Heading 5 Char"/>
    <w:basedOn w:val="DefaultParagraphFont"/>
    <w:link w:val="Heading5"/>
    <w:rsid w:val="00CA45EF"/>
    <w:rPr>
      <w:rFonts w:ascii="Verdana" w:eastAsia="Times New Roman" w:hAnsi="Verdana"/>
      <w:b/>
      <w:sz w:val="18"/>
      <w:lang w:val="en-AU"/>
    </w:rPr>
  </w:style>
  <w:style w:type="paragraph" w:customStyle="1" w:styleId="sub-bullet">
    <w:name w:val="sub-bullet"/>
    <w:basedOn w:val="Normal"/>
    <w:autoRedefine/>
    <w:qFormat/>
    <w:rsid w:val="009801A9"/>
    <w:pPr>
      <w:widowControl w:val="0"/>
      <w:numPr>
        <w:numId w:val="4"/>
      </w:numPr>
      <w:jc w:val="both"/>
    </w:pPr>
    <w:rPr>
      <w:szCs w:val="20"/>
      <w:lang w:val="en-US" w:eastAsia="en-US"/>
    </w:rPr>
  </w:style>
  <w:style w:type="paragraph" w:customStyle="1" w:styleId="Dotpoint10">
    <w:name w:val="Dotpoint 10"/>
    <w:basedOn w:val="Normal"/>
    <w:qFormat/>
    <w:rsid w:val="004C2039"/>
    <w:pPr>
      <w:widowControl w:val="0"/>
      <w:jc w:val="both"/>
    </w:pPr>
    <w:rPr>
      <w:sz w:val="20"/>
      <w:szCs w:val="20"/>
      <w:lang w:val="en-US" w:eastAsia="en-US"/>
    </w:rPr>
  </w:style>
  <w:style w:type="paragraph" w:customStyle="1" w:styleId="Dotpoint110">
    <w:name w:val="Dotpoint11"/>
    <w:basedOn w:val="Normal"/>
    <w:qFormat/>
    <w:rsid w:val="00F8702F"/>
    <w:pPr>
      <w:widowControl w:val="0"/>
      <w:numPr>
        <w:numId w:val="6"/>
      </w:numPr>
      <w:jc w:val="both"/>
    </w:pPr>
    <w:rPr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63638"/>
    <w:pPr>
      <w:widowControl w:val="0"/>
      <w:jc w:val="both"/>
    </w:pPr>
    <w:rPr>
      <w:rFonts w:cstheme="minorBidi"/>
      <w:szCs w:val="20"/>
      <w:lang w:val="en-US"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638"/>
    <w:rPr>
      <w:rFonts w:ascii="Times New Roman" w:hAnsi="Times New Roman"/>
      <w:szCs w:val="22"/>
      <w:lang w:val="en-NZ" w:eastAsia="en-NZ"/>
    </w:rPr>
  </w:style>
  <w:style w:type="paragraph" w:customStyle="1" w:styleId="Dotpoint2">
    <w:name w:val="Dotpoint 2"/>
    <w:basedOn w:val="Dotpoint"/>
    <w:qFormat/>
    <w:rsid w:val="00C74154"/>
    <w:pPr>
      <w:numPr>
        <w:ilvl w:val="1"/>
        <w:numId w:val="7"/>
      </w:numPr>
    </w:pPr>
  </w:style>
  <w:style w:type="paragraph" w:customStyle="1" w:styleId="3-bullet">
    <w:name w:val="3-bullet"/>
    <w:basedOn w:val="sub-bullet"/>
    <w:qFormat/>
    <w:rsid w:val="006212F2"/>
    <w:pPr>
      <w:numPr>
        <w:numId w:val="0"/>
      </w:numPr>
    </w:pPr>
  </w:style>
  <w:style w:type="numbering" w:styleId="111111">
    <w:name w:val="Outline List 2"/>
    <w:basedOn w:val="NoList"/>
    <w:rsid w:val="00D23A7F"/>
    <w:pPr>
      <w:numPr>
        <w:numId w:val="13"/>
      </w:numPr>
    </w:pPr>
  </w:style>
  <w:style w:type="paragraph" w:customStyle="1" w:styleId="Dotpoint11">
    <w:name w:val="Dotpoint 11"/>
    <w:basedOn w:val="Normal"/>
    <w:autoRedefine/>
    <w:qFormat/>
    <w:rsid w:val="004C2039"/>
    <w:pPr>
      <w:widowControl w:val="0"/>
      <w:numPr>
        <w:numId w:val="14"/>
      </w:numPr>
      <w:jc w:val="both"/>
    </w:pPr>
    <w:rPr>
      <w:sz w:val="22"/>
      <w:szCs w:val="20"/>
      <w:lang w:val="en-US" w:eastAsia="en-NZ"/>
    </w:rPr>
  </w:style>
  <w:style w:type="table" w:styleId="TableGrid">
    <w:name w:val="Table Grid"/>
    <w:basedOn w:val="TableNormal"/>
    <w:uiPriority w:val="59"/>
    <w:rsid w:val="00410627"/>
    <w:rPr>
      <w:rFonts w:ascii="Times New Roman" w:eastAsia="Times" w:hAnsi="Times New Roman" w:cs="Times New Roman"/>
      <w:szCs w:val="20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FGRUNDTEXT">
    <w:name w:val="SNF_GRUNDTEXT"/>
    <w:basedOn w:val="Normal"/>
    <w:autoRedefine/>
    <w:rsid w:val="00FF73EA"/>
    <w:pPr>
      <w:suppressAutoHyphens/>
      <w:spacing w:line="280" w:lineRule="exact"/>
      <w:jc w:val="both"/>
    </w:pPr>
    <w:rPr>
      <w:color w:val="000000"/>
      <w:szCs w:val="20"/>
      <w:lang w:eastAsia="en-US"/>
    </w:rPr>
  </w:style>
  <w:style w:type="character" w:styleId="Hyperlink">
    <w:name w:val="Hyperlink"/>
    <w:basedOn w:val="DefaultParagraphFont"/>
    <w:uiPriority w:val="99"/>
    <w:rsid w:val="000D70AC"/>
    <w:rPr>
      <w:color w:val="0000FF"/>
      <w:u w:val="single"/>
    </w:rPr>
  </w:style>
  <w:style w:type="character" w:customStyle="1" w:styleId="caps-header">
    <w:name w:val="caps-header"/>
    <w:basedOn w:val="DefaultParagraphFont"/>
    <w:rsid w:val="000D70AC"/>
  </w:style>
  <w:style w:type="character" w:customStyle="1" w:styleId="author">
    <w:name w:val="author"/>
    <w:basedOn w:val="DefaultParagraphFont"/>
    <w:rsid w:val="000D70AC"/>
  </w:style>
  <w:style w:type="character" w:customStyle="1" w:styleId="section-national-colorauthor-title">
    <w:name w:val="section-national-color author-title"/>
    <w:basedOn w:val="DefaultParagraphFont"/>
    <w:rsid w:val="000D70AC"/>
  </w:style>
  <w:style w:type="paragraph" w:customStyle="1" w:styleId="elementelement-paragraph">
    <w:name w:val="element element-paragraph"/>
    <w:basedOn w:val="Normal"/>
    <w:rsid w:val="000D70AC"/>
    <w:pPr>
      <w:spacing w:beforeLines="1" w:afterLines="1"/>
    </w:pPr>
    <w:rPr>
      <w:rFonts w:ascii="Times" w:hAnsi="Times" w:cstheme="minorBidi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nzherald.co.nz/author/jamie-morton/" TargetMode="External"/><Relationship Id="rId7" Type="http://schemas.openxmlformats.org/officeDocument/2006/relationships/hyperlink" Target="mailto:jamie.morton@nzherald.co.nz" TargetMode="External"/><Relationship Id="rId8" Type="http://schemas.openxmlformats.org/officeDocument/2006/relationships/hyperlink" Target="https://www.twitter.com/@Jamienzherald" TargetMode="External"/><Relationship Id="rId9" Type="http://schemas.openxmlformats.org/officeDocument/2006/relationships/hyperlink" Target="https://advertising.nzme.co.nz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3631</Characters>
  <Application>Microsoft Macintosh Word</Application>
  <DocSecurity>0</DocSecurity>
  <Lines>30</Lines>
  <Paragraphs>8</Paragraphs>
  <ScaleCrop>false</ScaleCrop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Oliver</dc:creator>
  <cp:keywords/>
  <cp:lastModifiedBy>Xan Hamilton</cp:lastModifiedBy>
  <cp:revision>5</cp:revision>
  <dcterms:created xsi:type="dcterms:W3CDTF">2018-05-25T00:51:00Z</dcterms:created>
  <dcterms:modified xsi:type="dcterms:W3CDTF">2018-10-19T08:59:00Z</dcterms:modified>
</cp:coreProperties>
</file>